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1" w:rsidRPr="00505DDB" w:rsidRDefault="002C4551" w:rsidP="00C514CD">
      <w:pPr>
        <w:spacing w:after="0" w:line="240" w:lineRule="auto"/>
        <w:rPr>
          <w:b/>
        </w:rPr>
      </w:pPr>
      <w:r w:rsidRPr="00505DDB">
        <w:rPr>
          <w:b/>
        </w:rPr>
        <w:t>Projekt zrealizowany</w:t>
      </w:r>
    </w:p>
    <w:p w:rsidR="002C4551" w:rsidRDefault="002C4551" w:rsidP="00C514CD">
      <w:pPr>
        <w:spacing w:after="0" w:line="240" w:lineRule="auto"/>
        <w:rPr>
          <w:b/>
        </w:rPr>
      </w:pPr>
      <w:r w:rsidRPr="00505DDB">
        <w:rPr>
          <w:b/>
        </w:rPr>
        <w:t>Sto kilkadziesiąt osób uczestniczyło w konferencji podsumowującej realizowany przez Stowarzyszenie Metropolia Poznań projekt pn. „Koncepcja kierunków rozwoju przestrzennego Metropolii Poznań – podejście zintegrowane”. Celem konferencji</w:t>
      </w:r>
      <w:r>
        <w:rPr>
          <w:b/>
        </w:rPr>
        <w:t xml:space="preserve">, która odbyła się 28 maja 2015 roku </w:t>
      </w:r>
      <w:bookmarkStart w:id="0" w:name="_GoBack"/>
      <w:bookmarkEnd w:id="0"/>
      <w:r w:rsidRPr="00505DDB">
        <w:rPr>
          <w:b/>
        </w:rPr>
        <w:t xml:space="preserve">było z jednej strony przedstawienie opracowania, </w:t>
      </w:r>
      <w:r>
        <w:rPr>
          <w:b/>
        </w:rPr>
        <w:t xml:space="preserve">z drugiej promocja dokumentu. Uczestnicy konferencji zauważali, że była ona </w:t>
      </w:r>
      <w:r w:rsidRPr="00505DDB">
        <w:rPr>
          <w:b/>
        </w:rPr>
        <w:t>bardzo merytoryczna i ekspercka.</w:t>
      </w:r>
    </w:p>
    <w:p w:rsidR="002C4551" w:rsidRDefault="002C4551" w:rsidP="00C514CD">
      <w:pPr>
        <w:spacing w:after="0" w:line="240" w:lineRule="auto"/>
      </w:pPr>
    </w:p>
    <w:p w:rsidR="002C4551" w:rsidRDefault="002C4551" w:rsidP="00C514CD">
      <w:pPr>
        <w:spacing w:after="0" w:line="240" w:lineRule="auto"/>
      </w:pPr>
      <w:r>
        <w:t>Po powitaniu uczestników, którego dokonał Stanisław Filipiak – Członek Zarządu Stowarzyszenia Metropolia Poznań (Burmistrz Miasta i Gminy Buk) głos zabrał Tomasz Łubiński – Wicestarosta Poznański, który zachęcał gminy do korzystania z Koncepcji. Starosta podkreślił też duże znaczenie opracowania dla powiatu. – Dla powiatu poznańskiego koncepcja będzie miała bardzo duże znaczenie, ponieważ ułatwi i przyspieszy podejmowanie decyzji – mówił.</w:t>
      </w:r>
    </w:p>
    <w:p w:rsidR="002C4551" w:rsidRDefault="002C4551" w:rsidP="00C514CD">
      <w:pPr>
        <w:spacing w:after="0" w:line="240" w:lineRule="auto"/>
      </w:pPr>
      <w:r>
        <w:t xml:space="preserve">Maciej Musiał – dyrektor Biura Stowarzyszenia Metropolia Poznań przypomniał krótko historię powstania Koncepcji, oraz omówił główne założenia projektu. Ponadto zwrócił uwagę na fakt, iż Stowarzyszenie kończy prace nad tym projektem, natomiast jest w trakcie realizacji kolejnych. </w:t>
      </w:r>
    </w:p>
    <w:p w:rsidR="002C4551" w:rsidRDefault="002C4551" w:rsidP="00C514CD">
      <w:pPr>
        <w:spacing w:after="0" w:line="240" w:lineRule="auto"/>
      </w:pPr>
      <w:r>
        <w:t xml:space="preserve">Prof. Przemysław Śleszyński przyjechał na konferencję z Warszawy, jest pracownikiem PAN. Prof. Śleszyński omówił zjawiska i procesy w obszarach metropolitalnych i strefach podmiejskich w Polsce. Przedstawił też trendy rozwoju demograficzno-osadniczego oraz prognozy. Prelegent zwrócił uwagę, na fakt, iż silny wzrost stref podmiejskich nastąpił po ’89 roku. – Suburbanizacja zachodzi nie tylko wokół wielkich miast, ale też mniejszych ośrodków na terenie kraju – mówił. Profesor Śleszyński przedstawił też prognozy, według których większość miast w Polsce czeka spadek demograficzny. – Tylko Warszawa i Rzeszów pozostaną na dotychczasowym poziomie – mówił. Profesor zwrócił również uwagę na chaos jaki panuje w Polsce pod względem uchwalania miejscowych planów zagospodarowania przestrzennego. Poinformował, iż tylko 30 proc. powierzchni kraju ma plany miejscowe. Duża część z istniejących planów jest złej jakości, decyzje o warunkach zabudowy charakteryzuje duża uznaniowość, to m.in. powoduje, iż dynamika odrolnień jest dużo większa od liczby planów, czego konsekwencją jest nadpodaż gruntów inwestycyjnych. – Według planów miejscowych w Polsce może zamieszkać 60 mln osób – mówił profesor. </w:t>
      </w:r>
    </w:p>
    <w:p w:rsidR="002C4551" w:rsidRDefault="002C4551" w:rsidP="00C514CD">
      <w:pPr>
        <w:spacing w:after="0" w:line="240" w:lineRule="auto"/>
      </w:pPr>
      <w:r>
        <w:t xml:space="preserve">Po prelekcji prof. Śleszyńskiego wystąpił dr Łukasz Mikuła z Instytut Geografii Społeczno-Ekonomicznej i Gospodarki Przestrzennej, Uniwersytet im. Adama Mickiewicza w Poznaniu. Temat prelekcji: Podstawy prawne planowania metropolitalnego - stan i perspektywy.  </w:t>
      </w:r>
    </w:p>
    <w:p w:rsidR="002C4551" w:rsidRDefault="002C4551" w:rsidP="00C514CD">
      <w:pPr>
        <w:spacing w:after="0" w:line="240" w:lineRule="auto"/>
      </w:pPr>
      <w:r>
        <w:t xml:space="preserve">W dalszej części konferencji prezentowano poszczególne części </w:t>
      </w:r>
      <w:r w:rsidRPr="00617388">
        <w:t>„Koncepcja kierunków rozwoju przestrzennego Metropolii Poznań – podejście zintegrowane”. Rozpoczął prof. Tomasz Kaczmarek</w:t>
      </w:r>
      <w:r>
        <w:t xml:space="preserve"> – </w:t>
      </w:r>
      <w:r w:rsidRPr="00617388">
        <w:t xml:space="preserve">dyrektor Centrum Badań Metropolitalnych UAM w Poznaniu, zarazem koordynator projektu. </w:t>
      </w:r>
      <w:r>
        <w:t>–</w:t>
      </w:r>
      <w:r w:rsidRPr="00617388">
        <w:t xml:space="preserve"> Nad dokumentem bardzo intensywnie pracowało 40 osób</w:t>
      </w:r>
      <w:r>
        <w:t>. Zespół opracował 21 bardzo rozległych zagadnień</w:t>
      </w:r>
      <w:r w:rsidRPr="00617388">
        <w:t>. W 8 miesi</w:t>
      </w:r>
      <w:r>
        <w:t>ęcy wykonaliśmy pracę, któr</w:t>
      </w:r>
      <w:r w:rsidRPr="00617388">
        <w:t xml:space="preserve">a innym zajęłaby 3 lata. To dokument unikatowy, biorąc pod uwagę działania oddolne. Już wiemy, że podobne opracowania powstają dla Wrocławia i Gdańska – </w:t>
      </w:r>
      <w:r>
        <w:t xml:space="preserve">powiedział </w:t>
      </w:r>
      <w:r w:rsidRPr="00617388">
        <w:t>prof. Tomasz Kaczmarek</w:t>
      </w:r>
      <w:r>
        <w:t>, po czym omówił cele opracowania, funkcje jakie ma spełnić oraz istotne wyzwania.</w:t>
      </w:r>
    </w:p>
    <w:p w:rsidR="002C4551" w:rsidRDefault="002C4551" w:rsidP="00C514CD">
      <w:pPr>
        <w:spacing w:after="0" w:line="240" w:lineRule="auto"/>
      </w:pPr>
    </w:p>
    <w:p w:rsidR="002C4551" w:rsidRDefault="002C4551" w:rsidP="00C514CD">
      <w:pPr>
        <w:spacing w:after="0" w:line="240" w:lineRule="auto"/>
      </w:pPr>
      <w:r>
        <w:t>Tematy pozostałych prelekcji:</w:t>
      </w:r>
    </w:p>
    <w:p w:rsidR="002C4551" w:rsidRDefault="002C4551" w:rsidP="00C514CD">
      <w:pPr>
        <w:spacing w:after="0" w:line="240" w:lineRule="auto"/>
      </w:pPr>
      <w:r>
        <w:t>„Cyfrowa reprezentacja informacji przestrzennej Metropolii Poznań”– dr Lech Kaczmarek, Stacja Ekologiczna w Jeziorach, UAM w Poznaniu</w:t>
      </w:r>
    </w:p>
    <w:p w:rsidR="002C4551" w:rsidRDefault="002C4551" w:rsidP="00C514CD">
      <w:pPr>
        <w:spacing w:after="0" w:line="240" w:lineRule="auto"/>
      </w:pPr>
      <w:r>
        <w:t>„Zielona Infrastruktura Metropolii Poznań” – dr Damian Łowicki, Instytut Geografii Fizycznej i Kształtowania Środowiska Przyrodniczego, UAM w Poznaniu</w:t>
      </w:r>
    </w:p>
    <w:p w:rsidR="002C4551" w:rsidRDefault="002C4551" w:rsidP="00C514CD">
      <w:pPr>
        <w:spacing w:after="0" w:line="240" w:lineRule="auto"/>
      </w:pPr>
      <w:r>
        <w:t>„Zintegrowane zarządzanie zasobami wodnymi w Metropolii Poznań – prof. UAM dr hab. Renata Graf, Instytut Geografii Fizycznej i Kształtowania Środowiska Przyrodniczego, UAM w Poznaniu</w:t>
      </w:r>
    </w:p>
    <w:p w:rsidR="002C4551" w:rsidRDefault="002C4551" w:rsidP="00C514CD">
      <w:pPr>
        <w:spacing w:after="0" w:line="240" w:lineRule="auto"/>
      </w:pPr>
      <w:r>
        <w:t>„Kierunki rozwoju infrastruktury transportowej w Metropolii Poznań” – dr inż. Jeremi Rychlewski, Instytut Inżynierii Lądowej, Politechnika Poznańska</w:t>
      </w:r>
    </w:p>
    <w:p w:rsidR="002C4551" w:rsidRDefault="002C4551" w:rsidP="00C514CD">
      <w:pPr>
        <w:spacing w:after="0" w:line="240" w:lineRule="auto"/>
      </w:pPr>
      <w:r>
        <w:t xml:space="preserve">„Rozwój terenów inwestycyjnych w Metropolii Poznań” – mgr inż. arch. Agata Kubiak </w:t>
      </w:r>
    </w:p>
    <w:p w:rsidR="002C4551" w:rsidRDefault="002C4551" w:rsidP="00C514CD">
      <w:pPr>
        <w:spacing w:after="0" w:line="240" w:lineRule="auto"/>
      </w:pPr>
    </w:p>
    <w:p w:rsidR="002C4551" w:rsidRDefault="002C4551" w:rsidP="00C514CD">
      <w:pPr>
        <w:spacing w:after="0" w:line="240" w:lineRule="auto"/>
      </w:pPr>
      <w:r>
        <w:t>- Przedstawiliśmy zarys dokumentu, który jest dokumentem bardzo potrzebnym. Takie opracowania potrzebują wsparcia polityków samorządowych. Za współpracę dziękuję Maciejowi Musiałowi – dyrektorowi Biura Metropolii Poznań i jego zespołowi – powiedział w podsumowaniu konferencji prof. Tomasz Kaczmarek. Kolejny raz wypowiedział się bardzo pozytywnie o projekcie prof. Śleszyński: - Warszawa gratuluje Poznaniowi, jestem pod wrażeniem opracowania, którego zawartość zrelacjonowano w trakcie dzisiejszej konferencji – powiedział. Maciej Musiał – dyrektor Biura Stowarzyszenia podziękował za dobrą pracę i współpracę. – Kończymy formalnie projekt, przed Stowarzyszeniem etap wdrażania Koncepcji w życie – zakończył.</w:t>
      </w:r>
    </w:p>
    <w:p w:rsidR="002C4551" w:rsidRDefault="002C4551" w:rsidP="00C514CD">
      <w:pPr>
        <w:spacing w:after="0" w:line="240" w:lineRule="auto"/>
      </w:pPr>
    </w:p>
    <w:p w:rsidR="002C4551" w:rsidRDefault="002C4551" w:rsidP="00C514CD">
      <w:pPr>
        <w:spacing w:after="0" w:line="240" w:lineRule="auto"/>
      </w:pPr>
      <w:r>
        <w:t>Paweł Napieralski</w:t>
      </w:r>
    </w:p>
    <w:p w:rsidR="002C4551" w:rsidRDefault="002C4551" w:rsidP="00C514CD">
      <w:pPr>
        <w:spacing w:after="0" w:line="240" w:lineRule="auto"/>
      </w:pPr>
      <w:r>
        <w:t xml:space="preserve"> </w:t>
      </w:r>
    </w:p>
    <w:p w:rsidR="002C4551" w:rsidRDefault="002C4551" w:rsidP="00C514CD">
      <w:pPr>
        <w:spacing w:after="0" w:line="240" w:lineRule="auto"/>
      </w:pPr>
    </w:p>
    <w:p w:rsidR="002C4551" w:rsidRDefault="002C4551" w:rsidP="00C514CD">
      <w:pPr>
        <w:spacing w:after="0" w:line="240" w:lineRule="auto"/>
      </w:pPr>
    </w:p>
    <w:sectPr w:rsidR="002C4551" w:rsidSect="00D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68"/>
    <w:rsid w:val="002C4551"/>
    <w:rsid w:val="002E00C3"/>
    <w:rsid w:val="00411829"/>
    <w:rsid w:val="004A4226"/>
    <w:rsid w:val="00505DDB"/>
    <w:rsid w:val="00617388"/>
    <w:rsid w:val="0073089B"/>
    <w:rsid w:val="00792027"/>
    <w:rsid w:val="00855576"/>
    <w:rsid w:val="008750A3"/>
    <w:rsid w:val="009E4495"/>
    <w:rsid w:val="009F60C9"/>
    <w:rsid w:val="00A133B4"/>
    <w:rsid w:val="00AA6E45"/>
    <w:rsid w:val="00BF2468"/>
    <w:rsid w:val="00C514CD"/>
    <w:rsid w:val="00D86189"/>
    <w:rsid w:val="00E90AE9"/>
    <w:rsid w:val="00EA5979"/>
    <w:rsid w:val="00F6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683</Words>
  <Characters>4098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zrealizowany</dc:title>
  <dc:subject/>
  <dc:creator>Mateusz</dc:creator>
  <cp:keywords/>
  <dc:description/>
  <cp:lastModifiedBy>kinkoz</cp:lastModifiedBy>
  <cp:revision>2</cp:revision>
  <dcterms:created xsi:type="dcterms:W3CDTF">2015-05-29T07:57:00Z</dcterms:created>
  <dcterms:modified xsi:type="dcterms:W3CDTF">2015-05-29T07:57:00Z</dcterms:modified>
</cp:coreProperties>
</file>